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授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权 委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托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书（单位）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住所地：    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法定代表人：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48" w:firstLineChars="196"/>
        <w:rPr>
          <w:rFonts w:hint="eastAsia" w:ascii="宋体" w:hAnsi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依据法律规定，委托人作为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威海市海珍品养殖</w:t>
      </w:r>
      <w:r>
        <w:rPr>
          <w:rFonts w:hint="eastAsia" w:ascii="宋体" w:hAnsi="宋体"/>
          <w:color w:val="000000"/>
          <w:sz w:val="28"/>
          <w:szCs w:val="28"/>
        </w:rPr>
        <w:t>有限公司</w:t>
      </w:r>
      <w:r>
        <w:rPr>
          <w:rFonts w:hint="eastAsia" w:ascii="宋体" w:hAnsi="宋体"/>
          <w:bCs/>
          <w:sz w:val="28"/>
          <w:szCs w:val="28"/>
        </w:rPr>
        <w:t>债权人，在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威海市海珍品养殖有限公司</w:t>
      </w:r>
      <w:r>
        <w:rPr>
          <w:rFonts w:hint="eastAsia" w:ascii="宋体" w:hAnsi="宋体"/>
          <w:color w:val="000000"/>
          <w:sz w:val="28"/>
          <w:szCs w:val="28"/>
        </w:rPr>
        <w:t>破产清算</w:t>
      </w:r>
      <w:r>
        <w:rPr>
          <w:rFonts w:hint="eastAsia" w:ascii="宋体" w:hAnsi="宋体"/>
          <w:bCs/>
          <w:sz w:val="28"/>
          <w:szCs w:val="28"/>
        </w:rPr>
        <w:t>一案中，自愿委托      、     为委托人的代理人，委托代理人身份信息及代理权限如下：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rFonts w:hint="eastAsia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rFonts w:hint="eastAsia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       等。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同上。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委托人</w:t>
      </w: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</w:t>
      </w: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（签字）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hint="eastAsia" w:ascii="宋体" w:hAnsi="宋体"/>
          <w:bCs/>
          <w:iCs/>
          <w:sz w:val="28"/>
          <w:szCs w:val="28"/>
        </w:rPr>
      </w:pPr>
    </w:p>
    <w:p>
      <w:pPr>
        <w:wordWrap w:val="0"/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   月   日</w:t>
      </w:r>
    </w:p>
    <w:p>
      <w:pPr>
        <w:spacing w:line="600" w:lineRule="exact"/>
        <w:jc w:val="center"/>
        <w:rPr>
          <w:rFonts w:hint="eastAsia" w:ascii="黑体" w:hAnsi="宋体" w:eastAsia="黑体" w:cs="宋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授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权 委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托</w:t>
      </w:r>
      <w:r>
        <w:rPr>
          <w:rFonts w:hint="eastAsia" w:ascii="黑体" w:hAnsi="宋体" w:eastAsia="黑体"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sz w:val="36"/>
          <w:szCs w:val="36"/>
        </w:rPr>
        <w:t>书（个人）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住所地：    </w:t>
      </w:r>
    </w:p>
    <w:p>
      <w:pPr>
        <w:spacing w:line="500" w:lineRule="exact"/>
        <w:ind w:firstLine="548" w:firstLineChars="196"/>
        <w:rPr>
          <w:rFonts w:hint="eastAsia" w:ascii="宋体" w:hAnsi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依据法律规定，委托人作为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威海市海珍品养殖</w:t>
      </w:r>
      <w:r>
        <w:rPr>
          <w:rFonts w:hint="eastAsia" w:ascii="宋体" w:hAnsi="宋体"/>
          <w:color w:val="000000"/>
          <w:sz w:val="28"/>
          <w:szCs w:val="28"/>
        </w:rPr>
        <w:t>有限公司</w:t>
      </w:r>
      <w:r>
        <w:rPr>
          <w:rFonts w:hint="eastAsia" w:ascii="宋体" w:hAnsi="宋体"/>
          <w:bCs/>
          <w:sz w:val="28"/>
          <w:szCs w:val="28"/>
        </w:rPr>
        <w:t>债权人，在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威海市海珍品养殖</w:t>
      </w:r>
      <w:r>
        <w:rPr>
          <w:rFonts w:hint="eastAsia" w:ascii="宋体" w:hAnsi="宋体"/>
          <w:color w:val="000000"/>
          <w:sz w:val="28"/>
          <w:szCs w:val="28"/>
        </w:rPr>
        <w:t>有限公司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破产清算</w:t>
      </w:r>
      <w:r>
        <w:rPr>
          <w:rFonts w:hint="eastAsia" w:ascii="宋体" w:hAnsi="宋体"/>
          <w:bCs/>
          <w:sz w:val="28"/>
          <w:szCs w:val="28"/>
        </w:rPr>
        <w:t>一案中，自愿委托      、     为委托人的代理人，委托代理人身份信息及代理权限如下：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rFonts w:hint="eastAsia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Cs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</w:t>
      </w:r>
      <w:r>
        <w:rPr>
          <w:rFonts w:hint="eastAsia" w:ascii="宋体" w:hAnsi="宋体"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hint="eastAsia" w:ascii="宋体" w:hAnsi="宋体"/>
          <w:bCs/>
          <w:i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职务：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住所地：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 xml:space="preserve">                   联系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/>
          <w:bCs/>
          <w:i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Style w:val="10"/>
          <w:rFonts w:hint="eastAsia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       等。</w:t>
      </w:r>
    </w:p>
    <w:p>
      <w:pPr>
        <w:pStyle w:val="2"/>
        <w:spacing w:before="0" w:beforeAutospacing="0" w:after="0" w:afterAutospacing="0" w:line="500" w:lineRule="exact"/>
        <w:ind w:firstLine="560" w:firstLineChars="20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的代理权限为：同上。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hint="eastAsia" w:ascii="宋体" w:hAnsi="宋体"/>
          <w:bCs/>
          <w:iCs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委托人（签字）：</w:t>
      </w:r>
    </w:p>
    <w:p>
      <w:pPr>
        <w:spacing w:line="50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560" w:firstLine="4620" w:firstLineChars="16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委托代理人（签字）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right"/>
        <w:rPr>
          <w:rFonts w:hint="eastAsia" w:ascii="宋体" w:hAnsi="宋体"/>
          <w:bCs/>
          <w:iCs/>
          <w:sz w:val="28"/>
          <w:szCs w:val="28"/>
        </w:rPr>
      </w:pPr>
    </w:p>
    <w:p>
      <w:pPr>
        <w:wordWrap w:val="0"/>
        <w:spacing w:line="500" w:lineRule="exact"/>
        <w:ind w:right="280"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  月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2EF"/>
    <w:rsid w:val="008532C1"/>
    <w:rsid w:val="009112EF"/>
    <w:rsid w:val="594420DC"/>
    <w:rsid w:val="648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msoins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1</TotalTime>
  <ScaleCrop>false</ScaleCrop>
  <LinksUpToDate>false</LinksUpToDate>
  <CharactersWithSpaces>943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2018-07-28T13:41:00Z</dcterms:created>
  <dc:creator>Windows 用户</dc:creator>
  <cp:lastModifiedBy>lenovo</cp:lastModifiedBy>
  <dcterms:modified xsi:type="dcterms:W3CDTF">2018-08-13T05:47:38Z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