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cstheme="minorEastAsia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32"/>
          <w:szCs w:val="32"/>
        </w:rPr>
        <w:t>威海荣昌房地产集团有限公司</w:t>
      </w:r>
    </w:p>
    <w:p>
      <w:pPr>
        <w:spacing w:line="520" w:lineRule="exact"/>
        <w:jc w:val="center"/>
        <w:rPr>
          <w:rFonts w:asciiTheme="minorEastAsia" w:hAnsiTheme="minorEastAsia" w:cs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cstheme="minorEastAsia"/>
          <w:b/>
          <w:color w:val="auto"/>
          <w:sz w:val="44"/>
          <w:szCs w:val="44"/>
        </w:rPr>
        <w:t>业主住所及联系方式确认书</w:t>
      </w:r>
    </w:p>
    <w:p>
      <w:pPr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                              登记序号：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840"/>
      </w:tblGrid>
      <w:tr>
        <w:trPr>
          <w:trHeight w:val="625" w:hRule="atLeast"/>
        </w:trPr>
        <w:tc>
          <w:tcPr>
            <w:tcW w:w="2088" w:type="dxa"/>
            <w:noWrap/>
          </w:tcPr>
          <w:p>
            <w:pPr>
              <w:spacing w:line="600" w:lineRule="exact"/>
              <w:ind w:firstLine="280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业主姓名</w:t>
            </w:r>
          </w:p>
        </w:tc>
        <w:tc>
          <w:tcPr>
            <w:tcW w:w="6840" w:type="dxa"/>
            <w:noWrap/>
          </w:tcPr>
          <w:p>
            <w:pPr>
              <w:spacing w:line="600" w:lineRule="exac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rPr>
          <w:trHeight w:val="1231" w:hRule="atLeast"/>
        </w:trPr>
        <w:tc>
          <w:tcPr>
            <w:tcW w:w="208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银行账户信息</w:t>
            </w:r>
          </w:p>
        </w:tc>
        <w:tc>
          <w:tcPr>
            <w:tcW w:w="6840" w:type="dxa"/>
            <w:noWrap/>
          </w:tcPr>
          <w:p>
            <w:pPr>
              <w:spacing w:line="600" w:lineRule="exact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开户银行：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9" w:hRule="atLeast"/>
        </w:trPr>
        <w:tc>
          <w:tcPr>
            <w:tcW w:w="208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Times New Roman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6840" w:type="dxa"/>
            <w:noWrap/>
          </w:tcPr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联系地址：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政</w:t>
            </w: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编码：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联 系 人：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联系电话：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电子邮箱：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微 信 号：</w:t>
            </w:r>
          </w:p>
          <w:p>
            <w:pPr>
              <w:widowControl/>
              <w:spacing w:line="600" w:lineRule="exact"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  <w:shd w:val="clear" w:color="auto" w:fill="FFFFFF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3" w:hRule="atLeast"/>
        </w:trPr>
        <w:tc>
          <w:tcPr>
            <w:tcW w:w="208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确认内容</w:t>
            </w:r>
          </w:p>
        </w:tc>
        <w:tc>
          <w:tcPr>
            <w:tcW w:w="6840" w:type="dxa"/>
            <w:noWrap/>
          </w:tcPr>
          <w:p>
            <w:pPr>
              <w:spacing w:line="600" w:lineRule="exac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业主保证提供的上述信息真实、有效，若按上述联系方式送达文书，或按上述银行账户信息分配债权款项，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因上述信息错误导致送达及分配未果或有误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，产生的一切法律后果由业主承担</w:t>
            </w:r>
            <w:r>
              <w:rPr>
                <w:rFonts w:hint="eastAsia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若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联系地址、电话、银行账户信息等变更，须及时向荣昌公司提交书面变更文件。</w:t>
            </w:r>
          </w:p>
          <w:p>
            <w:pPr>
              <w:spacing w:line="6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业主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（签名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：</w:t>
            </w:r>
          </w:p>
          <w:p>
            <w:pPr>
              <w:spacing w:line="600" w:lineRule="exact"/>
              <w:rPr>
                <w:color w:val="auto"/>
                <w:sz w:val="28"/>
                <w:szCs w:val="28"/>
                <w:u w:val="thick"/>
              </w:rPr>
            </w:pPr>
          </w:p>
          <w:p>
            <w:pPr>
              <w:spacing w:line="600" w:lineRule="exact"/>
              <w:ind w:right="560" w:firstLine="462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rPr>
          <w:rFonts w:asciiTheme="minorEastAsia" w:hAnsi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BD77A29F"/>
    <w:rsid w:val="00051804"/>
    <w:rsid w:val="00065C84"/>
    <w:rsid w:val="000A4B75"/>
    <w:rsid w:val="0011010C"/>
    <w:rsid w:val="001470EA"/>
    <w:rsid w:val="001744AC"/>
    <w:rsid w:val="0019515B"/>
    <w:rsid w:val="001C3886"/>
    <w:rsid w:val="002C0AED"/>
    <w:rsid w:val="002C5526"/>
    <w:rsid w:val="002D2175"/>
    <w:rsid w:val="00365C2C"/>
    <w:rsid w:val="003D2B3C"/>
    <w:rsid w:val="004B72E5"/>
    <w:rsid w:val="004C5D1C"/>
    <w:rsid w:val="005A2200"/>
    <w:rsid w:val="005F4B4B"/>
    <w:rsid w:val="006F1737"/>
    <w:rsid w:val="00717237"/>
    <w:rsid w:val="00741081"/>
    <w:rsid w:val="007C6649"/>
    <w:rsid w:val="008579F2"/>
    <w:rsid w:val="008B013B"/>
    <w:rsid w:val="008F34D4"/>
    <w:rsid w:val="00A0105C"/>
    <w:rsid w:val="00AA5748"/>
    <w:rsid w:val="00B14ACE"/>
    <w:rsid w:val="00B17068"/>
    <w:rsid w:val="00B47336"/>
    <w:rsid w:val="00B80F74"/>
    <w:rsid w:val="00BD0764"/>
    <w:rsid w:val="00C5065C"/>
    <w:rsid w:val="00CC12A2"/>
    <w:rsid w:val="00CC330D"/>
    <w:rsid w:val="00D15784"/>
    <w:rsid w:val="00D875BC"/>
    <w:rsid w:val="00E063BD"/>
    <w:rsid w:val="00E64428"/>
    <w:rsid w:val="00EA3952"/>
    <w:rsid w:val="00EC55F0"/>
    <w:rsid w:val="00F15843"/>
    <w:rsid w:val="00FB42C9"/>
    <w:rsid w:val="3F7F984A"/>
    <w:rsid w:val="6D3F38D9"/>
    <w:rsid w:val="6FFE4EB7"/>
    <w:rsid w:val="707ACE3D"/>
    <w:rsid w:val="7424641E"/>
    <w:rsid w:val="75F3B511"/>
    <w:rsid w:val="76DBA452"/>
    <w:rsid w:val="778F4B3C"/>
    <w:rsid w:val="7BF42055"/>
    <w:rsid w:val="7DCED8AD"/>
    <w:rsid w:val="7F7D87CC"/>
    <w:rsid w:val="7FDB1D46"/>
    <w:rsid w:val="975C38EE"/>
    <w:rsid w:val="AFF4F004"/>
    <w:rsid w:val="B177924F"/>
    <w:rsid w:val="BBEB6390"/>
    <w:rsid w:val="BD77A29F"/>
    <w:rsid w:val="C7EA61FA"/>
    <w:rsid w:val="DBFA06E9"/>
    <w:rsid w:val="E68D58D3"/>
    <w:rsid w:val="E9FEE30D"/>
    <w:rsid w:val="EDD7CAA4"/>
    <w:rsid w:val="EEBB5CBE"/>
    <w:rsid w:val="EFBE3526"/>
    <w:rsid w:val="EFFE3AFD"/>
    <w:rsid w:val="F7C57C4C"/>
    <w:rsid w:val="FDC2A478"/>
    <w:rsid w:val="FDDC4C3B"/>
    <w:rsid w:val="FF8F87E0"/>
    <w:rsid w:val="FFDD1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480" w:lineRule="exact"/>
      <w:ind w:firstLine="461" w:firstLineChars="192"/>
      <w:jc w:val="left"/>
    </w:pPr>
    <w:rPr>
      <w:rFonts w:ascii="宋体" w:hAns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554</Words>
  <Characters>3159</Characters>
  <Lines>26</Lines>
  <Paragraphs>7</Paragraphs>
  <TotalTime>0</TotalTime>
  <ScaleCrop>false</ScaleCrop>
  <LinksUpToDate>false</LinksUpToDate>
  <CharactersWithSpaces>3706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2022-01-14T09:57:00Z</dcterms:created>
  <dc:creator>maxue</dc:creator>
  <cp:lastModifiedBy>maxue</cp:lastModifiedBy>
  <dcterms:modified xsi:type="dcterms:W3CDTF">2022-06-16T10:54:05Z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5FEEDCCF899A4275888A7FADBD5C47AD</vt:lpwstr>
  </property>
</Properties>
</file>