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A8644C">
      <w:pPr>
        <w:jc w:val="center"/>
        <w:rPr>
          <w:rFonts w:ascii="宋体" w:hAnsi="宋体"/>
          <w:b/>
          <w:bCs/>
          <w:sz w:val="32"/>
          <w:szCs w:val="32"/>
        </w:rPr>
      </w:pPr>
      <w:bookmarkStart w:id="1" w:name="_GoBack"/>
      <w:bookmarkEnd w:id="1"/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山东龙之乐影城有限公司</w:t>
      </w:r>
      <w:r>
        <w:rPr>
          <w:rFonts w:hint="eastAsia" w:ascii="宋体" w:hAnsi="宋体"/>
          <w:b/>
          <w:bCs/>
          <w:sz w:val="32"/>
          <w:szCs w:val="32"/>
        </w:rPr>
        <w:t>债权申报表</w:t>
      </w:r>
    </w:p>
    <w:p w14:paraId="41718CFB">
      <w:pPr>
        <w:rPr>
          <w:rFonts w:cs="宋体" w:asciiTheme="minorEastAsia" w:hAnsiTheme="minorEastAsia"/>
          <w:kern w:val="0"/>
          <w:sz w:val="24"/>
          <w:szCs w:val="24"/>
        </w:rPr>
      </w:pPr>
    </w:p>
    <w:p w14:paraId="5EC0DCFC">
      <w:pPr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编号</w:t>
      </w:r>
      <w:r>
        <w:rPr>
          <w:rStyle w:val="14"/>
          <w:rFonts w:cs="宋体" w:asciiTheme="minorEastAsia" w:hAnsiTheme="minorEastAsia"/>
          <w:kern w:val="0"/>
          <w:sz w:val="24"/>
          <w:szCs w:val="24"/>
        </w:rPr>
        <w:footnoteReference w:id="0"/>
      </w:r>
      <w:r>
        <w:rPr>
          <w:rFonts w:hint="eastAsia" w:cs="宋体" w:asciiTheme="minorEastAsia" w:hAnsiTheme="minorEastAsia"/>
          <w:kern w:val="0"/>
          <w:sz w:val="24"/>
          <w:szCs w:val="24"/>
        </w:rPr>
        <w:t xml:space="preserve">：【             】 </w:t>
      </w:r>
      <w:r>
        <w:rPr>
          <w:rFonts w:cs="宋体" w:asciiTheme="minorEastAsia" w:hAnsiTheme="minorEastAsia"/>
          <w:kern w:val="0"/>
          <w:sz w:val="24"/>
          <w:szCs w:val="24"/>
        </w:rPr>
        <w:t xml:space="preserve">         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单位盖章、法定代表人签字或签章：</w:t>
      </w:r>
    </w:p>
    <w:p w14:paraId="23D89EFB">
      <w:pPr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 xml:space="preserve">                                  自然人签字：</w:t>
      </w:r>
    </w:p>
    <w:tbl>
      <w:tblPr>
        <w:tblStyle w:val="10"/>
        <w:tblpPr w:leftFromText="180" w:rightFromText="180" w:vertAnchor="page" w:horzAnchor="margin" w:tblpXSpec="center" w:tblpY="2461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669"/>
        <w:gridCol w:w="617"/>
        <w:gridCol w:w="129"/>
        <w:gridCol w:w="587"/>
        <w:gridCol w:w="422"/>
        <w:gridCol w:w="290"/>
        <w:gridCol w:w="1276"/>
        <w:gridCol w:w="673"/>
        <w:gridCol w:w="497"/>
        <w:gridCol w:w="990"/>
        <w:gridCol w:w="909"/>
        <w:gridCol w:w="240"/>
      </w:tblGrid>
      <w:tr w14:paraId="380FC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647" w:type="dxa"/>
            <w:vAlign w:val="center"/>
          </w:tcPr>
          <w:p w14:paraId="16F8042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债权人名称</w:t>
            </w:r>
          </w:p>
        </w:tc>
        <w:tc>
          <w:tcPr>
            <w:tcW w:w="7299" w:type="dxa"/>
            <w:gridSpan w:val="12"/>
            <w:vAlign w:val="center"/>
          </w:tcPr>
          <w:p w14:paraId="0362CF8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  <w:p w14:paraId="0212B20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</w:tr>
      <w:tr w14:paraId="6EF32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647" w:type="dxa"/>
            <w:shd w:val="clear" w:color="auto" w:fill="auto"/>
            <w:vAlign w:val="center"/>
          </w:tcPr>
          <w:p w14:paraId="654FA4CC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债权发生</w:t>
            </w:r>
            <w:r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  <w:t>日期</w:t>
            </w:r>
          </w:p>
        </w:tc>
        <w:tc>
          <w:tcPr>
            <w:tcW w:w="2424" w:type="dxa"/>
            <w:gridSpan w:val="5"/>
            <w:shd w:val="clear" w:color="auto" w:fill="auto"/>
            <w:vAlign w:val="center"/>
          </w:tcPr>
          <w:p w14:paraId="7CCC0023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14:paraId="3F408620">
            <w:pPr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债权</w:t>
            </w:r>
            <w:r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  <w:t>到期日期</w:t>
            </w:r>
          </w:p>
        </w:tc>
        <w:tc>
          <w:tcPr>
            <w:tcW w:w="3309" w:type="dxa"/>
            <w:gridSpan w:val="5"/>
            <w:shd w:val="clear" w:color="auto" w:fill="auto"/>
            <w:vAlign w:val="center"/>
          </w:tcPr>
          <w:p w14:paraId="2586E978">
            <w:pPr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</w:tr>
      <w:tr w14:paraId="35C6C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647" w:type="dxa"/>
            <w:vMerge w:val="restart"/>
            <w:vAlign w:val="center"/>
          </w:tcPr>
          <w:p w14:paraId="75FCE06B">
            <w:pPr>
              <w:widowControl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债权人组织机构统一信用社会代码/个人身份证号码</w:t>
            </w:r>
          </w:p>
        </w:tc>
        <w:tc>
          <w:tcPr>
            <w:tcW w:w="2424" w:type="dxa"/>
            <w:gridSpan w:val="5"/>
            <w:vMerge w:val="restart"/>
            <w:vAlign w:val="center"/>
          </w:tcPr>
          <w:p w14:paraId="1786285B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vAlign w:val="center"/>
          </w:tcPr>
          <w:p w14:paraId="559FEBE4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受托人姓名</w:t>
            </w:r>
          </w:p>
        </w:tc>
        <w:tc>
          <w:tcPr>
            <w:tcW w:w="3309" w:type="dxa"/>
            <w:gridSpan w:val="5"/>
            <w:vAlign w:val="center"/>
          </w:tcPr>
          <w:p w14:paraId="13FE1A1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</w:tr>
      <w:tr w14:paraId="03C07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647" w:type="dxa"/>
            <w:vMerge w:val="continue"/>
            <w:vAlign w:val="center"/>
          </w:tcPr>
          <w:p w14:paraId="26B33850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gridSpan w:val="5"/>
            <w:vMerge w:val="continue"/>
            <w:vAlign w:val="center"/>
          </w:tcPr>
          <w:p w14:paraId="2BD0BBEA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vAlign w:val="center"/>
          </w:tcPr>
          <w:p w14:paraId="58770F0A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受托人</w:t>
            </w:r>
          </w:p>
          <w:p w14:paraId="7C613C82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3309" w:type="dxa"/>
            <w:gridSpan w:val="5"/>
            <w:vAlign w:val="center"/>
          </w:tcPr>
          <w:p w14:paraId="3B7BAB4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</w:tr>
      <w:tr w14:paraId="1C0AD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647" w:type="dxa"/>
            <w:vMerge w:val="restart"/>
            <w:vAlign w:val="center"/>
          </w:tcPr>
          <w:p w14:paraId="6031ECB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指定通讯信息</w:t>
            </w:r>
          </w:p>
        </w:tc>
        <w:tc>
          <w:tcPr>
            <w:tcW w:w="1415" w:type="dxa"/>
            <w:gridSpan w:val="3"/>
            <w:vAlign w:val="center"/>
          </w:tcPr>
          <w:p w14:paraId="67FD001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邮寄地址</w:t>
            </w:r>
          </w:p>
        </w:tc>
        <w:tc>
          <w:tcPr>
            <w:tcW w:w="2575" w:type="dxa"/>
            <w:gridSpan w:val="4"/>
            <w:vAlign w:val="center"/>
          </w:tcPr>
          <w:p w14:paraId="09A55B3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1056545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收件人</w:t>
            </w:r>
          </w:p>
        </w:tc>
        <w:tc>
          <w:tcPr>
            <w:tcW w:w="2139" w:type="dxa"/>
            <w:gridSpan w:val="3"/>
            <w:noWrap/>
            <w:vAlign w:val="center"/>
          </w:tcPr>
          <w:p w14:paraId="512CF98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</w:tr>
      <w:tr w14:paraId="52AF9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647" w:type="dxa"/>
            <w:vMerge w:val="continue"/>
            <w:vAlign w:val="center"/>
          </w:tcPr>
          <w:p w14:paraId="07BC55B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gridSpan w:val="3"/>
            <w:vAlign w:val="center"/>
          </w:tcPr>
          <w:p w14:paraId="5DC1625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2575" w:type="dxa"/>
            <w:gridSpan w:val="4"/>
            <w:vAlign w:val="center"/>
          </w:tcPr>
          <w:p w14:paraId="00FC763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noWrap/>
            <w:vAlign w:val="center"/>
          </w:tcPr>
          <w:p w14:paraId="415C455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电话/手机</w:t>
            </w:r>
          </w:p>
        </w:tc>
        <w:tc>
          <w:tcPr>
            <w:tcW w:w="2139" w:type="dxa"/>
            <w:gridSpan w:val="3"/>
            <w:vAlign w:val="center"/>
          </w:tcPr>
          <w:p w14:paraId="59330AD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</w:tr>
      <w:tr w14:paraId="7D0B3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47" w:type="dxa"/>
            <w:vMerge w:val="restart"/>
            <w:vAlign w:val="center"/>
          </w:tcPr>
          <w:p w14:paraId="582468F7">
            <w:pPr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收款账户信息</w:t>
            </w:r>
            <w:r>
              <w:rPr>
                <w:rStyle w:val="12"/>
                <w:rFonts w:cs="宋体" w:asciiTheme="minorEastAsia" w:hAnsiTheme="minorEastAsia"/>
                <w:kern w:val="0"/>
                <w:sz w:val="20"/>
                <w:szCs w:val="20"/>
              </w:rPr>
              <w:endnoteReference w:id="0"/>
            </w:r>
          </w:p>
        </w:tc>
        <w:tc>
          <w:tcPr>
            <w:tcW w:w="1415" w:type="dxa"/>
            <w:gridSpan w:val="3"/>
            <w:vAlign w:val="center"/>
          </w:tcPr>
          <w:p w14:paraId="6D617C8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债权人名称</w:t>
            </w:r>
          </w:p>
        </w:tc>
        <w:tc>
          <w:tcPr>
            <w:tcW w:w="5884" w:type="dxa"/>
            <w:gridSpan w:val="9"/>
            <w:vAlign w:val="center"/>
          </w:tcPr>
          <w:p w14:paraId="7619C8C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</w:tr>
      <w:tr w14:paraId="2CE57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647" w:type="dxa"/>
            <w:vMerge w:val="continue"/>
            <w:vAlign w:val="center"/>
          </w:tcPr>
          <w:p w14:paraId="68BDF9C4">
            <w:pPr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gridSpan w:val="3"/>
            <w:vAlign w:val="center"/>
          </w:tcPr>
          <w:p w14:paraId="28ABC9B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开户银行</w:t>
            </w:r>
          </w:p>
        </w:tc>
        <w:tc>
          <w:tcPr>
            <w:tcW w:w="5884" w:type="dxa"/>
            <w:gridSpan w:val="9"/>
            <w:vAlign w:val="center"/>
          </w:tcPr>
          <w:p w14:paraId="2E72C73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</w:tr>
      <w:tr w14:paraId="05ABD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647" w:type="dxa"/>
            <w:vMerge w:val="continue"/>
            <w:vAlign w:val="center"/>
          </w:tcPr>
          <w:p w14:paraId="1BCC79DD">
            <w:pPr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gridSpan w:val="3"/>
            <w:vAlign w:val="center"/>
          </w:tcPr>
          <w:p w14:paraId="1240471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银行账号</w:t>
            </w:r>
          </w:p>
        </w:tc>
        <w:tc>
          <w:tcPr>
            <w:tcW w:w="5884" w:type="dxa"/>
            <w:gridSpan w:val="9"/>
            <w:vAlign w:val="center"/>
          </w:tcPr>
          <w:p w14:paraId="17540AC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</w:tr>
      <w:tr w14:paraId="7D1D4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47" w:type="dxa"/>
            <w:vMerge w:val="restart"/>
            <w:vAlign w:val="center"/>
          </w:tcPr>
          <w:p w14:paraId="273C145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申报债权金额（元）</w:t>
            </w:r>
          </w:p>
        </w:tc>
        <w:tc>
          <w:tcPr>
            <w:tcW w:w="1415" w:type="dxa"/>
            <w:gridSpan w:val="3"/>
            <w:vMerge w:val="restart"/>
            <w:vAlign w:val="center"/>
          </w:tcPr>
          <w:p w14:paraId="5466625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99" w:type="dxa"/>
            <w:gridSpan w:val="3"/>
            <w:vAlign w:val="center"/>
          </w:tcPr>
          <w:p w14:paraId="2E60B40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本金（元）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3FCD514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利息（元）</w:t>
            </w:r>
          </w:p>
        </w:tc>
        <w:tc>
          <w:tcPr>
            <w:tcW w:w="30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0BB37E8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其他（元）</w:t>
            </w: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3084B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</w:tr>
      <w:tr w14:paraId="5774A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647" w:type="dxa"/>
            <w:vMerge w:val="continue"/>
            <w:vAlign w:val="center"/>
          </w:tcPr>
          <w:p w14:paraId="459DF7F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gridSpan w:val="3"/>
            <w:vMerge w:val="continue"/>
            <w:vAlign w:val="center"/>
          </w:tcPr>
          <w:p w14:paraId="061C5DB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99" w:type="dxa"/>
            <w:gridSpan w:val="3"/>
            <w:vAlign w:val="center"/>
          </w:tcPr>
          <w:p w14:paraId="169A422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6CF0C51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30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747B26A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505545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78645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9" w:hRule="atLeast"/>
        </w:trPr>
        <w:tc>
          <w:tcPr>
            <w:tcW w:w="1647" w:type="dxa"/>
            <w:vMerge w:val="restart"/>
            <w:vAlign w:val="center"/>
          </w:tcPr>
          <w:p w14:paraId="19E41127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债权事由</w:t>
            </w:r>
          </w:p>
        </w:tc>
        <w:tc>
          <w:tcPr>
            <w:tcW w:w="7299" w:type="dxa"/>
            <w:gridSpan w:val="12"/>
            <w:vMerge w:val="restart"/>
            <w:vAlign w:val="center"/>
          </w:tcPr>
          <w:p w14:paraId="21D84D17">
            <w:pPr>
              <w:widowControl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</w:tr>
      <w:tr w14:paraId="1FA47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47" w:type="dxa"/>
            <w:vMerge w:val="continue"/>
            <w:vAlign w:val="center"/>
          </w:tcPr>
          <w:p w14:paraId="0D0A26D0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299" w:type="dxa"/>
            <w:gridSpan w:val="12"/>
            <w:vMerge w:val="continue"/>
            <w:vAlign w:val="center"/>
          </w:tcPr>
          <w:p w14:paraId="5D8793E2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</w:tr>
      <w:tr w14:paraId="5A592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647" w:type="dxa"/>
            <w:vMerge w:val="restart"/>
            <w:vAlign w:val="center"/>
          </w:tcPr>
          <w:p w14:paraId="511A57DF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  <w:bookmarkStart w:id="0" w:name="_Hlk519933101"/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特定财产担保的债权金额</w:t>
            </w:r>
            <w:bookmarkEnd w:id="0"/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（抵押、质押等）</w:t>
            </w:r>
          </w:p>
        </w:tc>
        <w:tc>
          <w:tcPr>
            <w:tcW w:w="1286" w:type="dxa"/>
            <w:gridSpan w:val="2"/>
            <w:vMerge w:val="restart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1574DD6D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28" w:type="dxa"/>
            <w:gridSpan w:val="4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5283BB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49" w:type="dxa"/>
            <w:gridSpan w:val="2"/>
            <w:tcBorders>
              <w:left w:val="single" w:color="auto" w:sz="4" w:space="0"/>
            </w:tcBorders>
            <w:vAlign w:val="center"/>
          </w:tcPr>
          <w:p w14:paraId="1844915A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抵押物名称</w:t>
            </w:r>
          </w:p>
        </w:tc>
        <w:tc>
          <w:tcPr>
            <w:tcW w:w="2636" w:type="dxa"/>
            <w:gridSpan w:val="4"/>
            <w:vAlign w:val="center"/>
          </w:tcPr>
          <w:p w14:paraId="4025F9A5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</w:tr>
      <w:tr w14:paraId="75391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647" w:type="dxa"/>
            <w:vMerge w:val="continue"/>
            <w:vAlign w:val="center"/>
          </w:tcPr>
          <w:p w14:paraId="54D20E70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4ABE2012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28" w:type="dxa"/>
            <w:gridSpan w:val="4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AF143B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49" w:type="dxa"/>
            <w:gridSpan w:val="2"/>
            <w:tcBorders>
              <w:left w:val="single" w:color="auto" w:sz="4" w:space="0"/>
            </w:tcBorders>
            <w:vAlign w:val="center"/>
          </w:tcPr>
          <w:p w14:paraId="6B6FC3D4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质押物名称</w:t>
            </w:r>
          </w:p>
        </w:tc>
        <w:tc>
          <w:tcPr>
            <w:tcW w:w="2636" w:type="dxa"/>
            <w:gridSpan w:val="4"/>
            <w:vAlign w:val="center"/>
          </w:tcPr>
          <w:p w14:paraId="425DA6D9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</w:tr>
      <w:tr w14:paraId="23CCA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647" w:type="dxa"/>
            <w:vMerge w:val="continue"/>
            <w:vAlign w:val="center"/>
          </w:tcPr>
          <w:p w14:paraId="4FE157BA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4F4847A7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28" w:type="dxa"/>
            <w:gridSpan w:val="4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1DD16C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49" w:type="dxa"/>
            <w:gridSpan w:val="2"/>
            <w:tcBorders>
              <w:left w:val="single" w:color="auto" w:sz="4" w:space="0"/>
            </w:tcBorders>
            <w:vAlign w:val="center"/>
          </w:tcPr>
          <w:p w14:paraId="49C75CD5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其他</w:t>
            </w:r>
          </w:p>
        </w:tc>
        <w:tc>
          <w:tcPr>
            <w:tcW w:w="2636" w:type="dxa"/>
            <w:gridSpan w:val="4"/>
            <w:vAlign w:val="center"/>
          </w:tcPr>
          <w:p w14:paraId="0CC3C4A1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</w:tr>
      <w:tr w14:paraId="5C4EB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933" w:type="dxa"/>
            <w:gridSpan w:val="3"/>
            <w:vAlign w:val="center"/>
          </w:tcPr>
          <w:p w14:paraId="0BC186C8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是否有连带债务人</w:t>
            </w:r>
          </w:p>
        </w:tc>
        <w:tc>
          <w:tcPr>
            <w:tcW w:w="1428" w:type="dxa"/>
            <w:gridSpan w:val="4"/>
            <w:tcBorders>
              <w:top w:val="nil"/>
            </w:tcBorders>
            <w:vAlign w:val="center"/>
          </w:tcPr>
          <w:p w14:paraId="07562374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49" w:type="dxa"/>
            <w:gridSpan w:val="2"/>
            <w:vAlign w:val="center"/>
          </w:tcPr>
          <w:p w14:paraId="4FC9CF38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连带债务人名称</w:t>
            </w:r>
          </w:p>
        </w:tc>
        <w:tc>
          <w:tcPr>
            <w:tcW w:w="2636" w:type="dxa"/>
            <w:gridSpan w:val="4"/>
            <w:vAlign w:val="center"/>
          </w:tcPr>
          <w:p w14:paraId="09573D46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</w:tr>
      <w:tr w14:paraId="4EBFC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933" w:type="dxa"/>
            <w:gridSpan w:val="3"/>
            <w:vAlign w:val="center"/>
          </w:tcPr>
          <w:p w14:paraId="2FFD2DE7">
            <w:pPr>
              <w:widowControl/>
              <w:jc w:val="center"/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是否有连带债权人</w:t>
            </w:r>
          </w:p>
        </w:tc>
        <w:tc>
          <w:tcPr>
            <w:tcW w:w="1428" w:type="dxa"/>
            <w:gridSpan w:val="4"/>
            <w:vAlign w:val="center"/>
          </w:tcPr>
          <w:p w14:paraId="3EAC2FB1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49" w:type="dxa"/>
            <w:gridSpan w:val="2"/>
            <w:vAlign w:val="center"/>
          </w:tcPr>
          <w:p w14:paraId="12733D6A">
            <w:pPr>
              <w:widowControl/>
              <w:jc w:val="center"/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连带债权人名称</w:t>
            </w:r>
          </w:p>
        </w:tc>
        <w:tc>
          <w:tcPr>
            <w:tcW w:w="2636" w:type="dxa"/>
            <w:gridSpan w:val="4"/>
            <w:vAlign w:val="center"/>
          </w:tcPr>
          <w:p w14:paraId="0DBD3C21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</w:tr>
      <w:tr w14:paraId="3B88A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1647" w:type="dxa"/>
          </w:tcPr>
          <w:p w14:paraId="36C2A541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  <w:p w14:paraId="329CCA77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债权涉诉</w:t>
            </w:r>
          </w:p>
          <w:p w14:paraId="48B7B9B7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（仲裁）情况</w:t>
            </w:r>
          </w:p>
        </w:tc>
        <w:tc>
          <w:tcPr>
            <w:tcW w:w="7299" w:type="dxa"/>
            <w:gridSpan w:val="12"/>
          </w:tcPr>
          <w:p w14:paraId="69C86F1C">
            <w:pPr>
              <w:rPr>
                <w:rFonts w:cs="宋体" w:asciiTheme="minorEastAsia" w:hAnsiTheme="minorEastAsia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color w:val="auto"/>
                <w:kern w:val="0"/>
                <w:sz w:val="20"/>
                <w:szCs w:val="20"/>
              </w:rPr>
              <w:t>申报债权如有下列情形之一，请在</w:t>
            </w:r>
            <w:r>
              <w:rPr>
                <w:rFonts w:ascii="Segoe UI Symbol" w:hAnsi="Segoe UI Symbol" w:cs="Segoe UI Symbol"/>
                <w:b/>
                <w:color w:val="auto"/>
                <w:kern w:val="0"/>
                <w:sz w:val="20"/>
                <w:szCs w:val="20"/>
              </w:rPr>
              <w:t>☐</w:t>
            </w:r>
            <w:r>
              <w:rPr>
                <w:rFonts w:hint="eastAsia" w:cs="宋体" w:asciiTheme="minorEastAsia" w:hAnsiTheme="minorEastAsia"/>
                <w:b/>
                <w:color w:val="auto"/>
                <w:kern w:val="0"/>
                <w:sz w:val="20"/>
                <w:szCs w:val="20"/>
              </w:rPr>
              <w:t>中打“</w:t>
            </w:r>
            <w:r>
              <w:rPr>
                <w:rFonts w:hint="eastAsia" w:ascii="MS Gothic" w:hAnsi="MS Gothic" w:eastAsia="MS Gothic" w:cs="MS Gothic"/>
                <w:b/>
                <w:color w:val="auto"/>
                <w:kern w:val="0"/>
                <w:sz w:val="20"/>
                <w:szCs w:val="20"/>
              </w:rPr>
              <w:t>✓</w:t>
            </w:r>
            <w:r>
              <w:rPr>
                <w:rFonts w:hint="eastAsia" w:cs="宋体" w:asciiTheme="minorEastAsia" w:hAnsiTheme="minorEastAsia"/>
                <w:b/>
                <w:color w:val="auto"/>
                <w:kern w:val="0"/>
                <w:sz w:val="20"/>
                <w:szCs w:val="20"/>
              </w:rPr>
              <w:t>”：</w:t>
            </w:r>
          </w:p>
          <w:p w14:paraId="32948CBF">
            <w:pPr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color w:val="auto"/>
                <w:kern w:val="0"/>
                <w:sz w:val="20"/>
                <w:szCs w:val="20"/>
              </w:rPr>
              <w:t>☐</w:t>
            </w:r>
            <w:r>
              <w:rPr>
                <w:rFonts w:hint="eastAsia" w:ascii="Segoe UI Symbol" w:hAnsi="Segoe UI Symbol" w:cs="Segoe UI Symbol"/>
                <w:color w:val="auto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 xml:space="preserve">案件正处于审理阶段   </w:t>
            </w:r>
            <w:r>
              <w:rPr>
                <w:rFonts w:ascii="Segoe UI Symbol" w:hAnsi="Segoe UI Symbol" w:cs="Segoe UI Symbol"/>
                <w:color w:val="auto"/>
                <w:kern w:val="0"/>
                <w:sz w:val="20"/>
                <w:szCs w:val="20"/>
              </w:rPr>
              <w:t>☐</w:t>
            </w:r>
            <w:r>
              <w:rPr>
                <w:rFonts w:hint="eastAsia" w:ascii="Segoe UI Symbol" w:hAnsi="Segoe UI Symbol" w:cs="Segoe UI Symbol"/>
                <w:color w:val="auto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 xml:space="preserve">案件已由法院/仲裁机构作出生效法律文书 </w:t>
            </w:r>
            <w:r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 xml:space="preserve">   </w:t>
            </w:r>
            <w:r>
              <w:rPr>
                <w:rFonts w:ascii="Segoe UI Symbol" w:hAnsi="Segoe UI Symbol" w:cs="Segoe UI Symbol"/>
                <w:color w:val="auto"/>
                <w:kern w:val="0"/>
                <w:sz w:val="20"/>
                <w:szCs w:val="20"/>
              </w:rPr>
              <w:t>☐</w:t>
            </w:r>
            <w:r>
              <w:rPr>
                <w:rFonts w:hint="eastAsia" w:ascii="Segoe UI Symbol" w:hAnsi="Segoe UI Symbol" w:cs="Segoe UI Symbol"/>
                <w:color w:val="auto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案件已进入执行程序</w:t>
            </w:r>
          </w:p>
        </w:tc>
      </w:tr>
      <w:tr w14:paraId="564B1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47" w:type="dxa"/>
            <w:vMerge w:val="restart"/>
            <w:textDirection w:val="tbRlV"/>
            <w:vAlign w:val="center"/>
          </w:tcPr>
          <w:p w14:paraId="32F5EB44">
            <w:pPr>
              <w:widowControl/>
              <w:ind w:left="113" w:right="113"/>
              <w:jc w:val="center"/>
              <w:rPr>
                <w:rFonts w:cs="宋体" w:asciiTheme="minorEastAsia" w:hAnsiTheme="minorEastAsi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szCs w:val="28"/>
              </w:rPr>
              <w:t xml:space="preserve">债 </w:t>
            </w:r>
            <w:r>
              <w:rPr>
                <w:rFonts w:cs="宋体" w:asciiTheme="minorEastAsia" w:hAnsiTheme="minorEastAsia"/>
                <w:color w:val="auto"/>
                <w:kern w:val="0"/>
                <w:sz w:val="24"/>
                <w:szCs w:val="28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szCs w:val="28"/>
              </w:rPr>
              <w:t xml:space="preserve">权 </w:t>
            </w:r>
            <w:r>
              <w:rPr>
                <w:rFonts w:cs="宋体" w:asciiTheme="minorEastAsia" w:hAnsiTheme="minorEastAsia"/>
                <w:color w:val="auto"/>
                <w:kern w:val="0"/>
                <w:sz w:val="24"/>
                <w:szCs w:val="28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szCs w:val="28"/>
              </w:rPr>
              <w:t xml:space="preserve">证 </w:t>
            </w:r>
            <w:r>
              <w:rPr>
                <w:rFonts w:cs="宋体" w:asciiTheme="minorEastAsia" w:hAnsiTheme="minorEastAsia"/>
                <w:color w:val="auto"/>
                <w:kern w:val="0"/>
                <w:sz w:val="24"/>
                <w:szCs w:val="28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szCs w:val="28"/>
              </w:rPr>
              <w:t xml:space="preserve">据 </w:t>
            </w:r>
            <w:r>
              <w:rPr>
                <w:rFonts w:cs="宋体" w:asciiTheme="minorEastAsia" w:hAnsiTheme="minorEastAsia"/>
                <w:color w:val="auto"/>
                <w:kern w:val="0"/>
                <w:sz w:val="24"/>
                <w:szCs w:val="28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szCs w:val="28"/>
              </w:rPr>
              <w:t xml:space="preserve">文 </w:t>
            </w:r>
            <w:r>
              <w:rPr>
                <w:rFonts w:cs="宋体" w:asciiTheme="minorEastAsia" w:hAnsiTheme="minorEastAsia"/>
                <w:color w:val="auto"/>
                <w:kern w:val="0"/>
                <w:sz w:val="24"/>
                <w:szCs w:val="28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szCs w:val="28"/>
              </w:rPr>
              <w:t xml:space="preserve">件 </w:t>
            </w:r>
            <w:r>
              <w:rPr>
                <w:rFonts w:cs="宋体" w:asciiTheme="minorEastAsia" w:hAnsiTheme="minorEastAsia"/>
                <w:color w:val="auto"/>
                <w:kern w:val="0"/>
                <w:sz w:val="24"/>
                <w:szCs w:val="28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szCs w:val="28"/>
              </w:rPr>
              <w:t xml:space="preserve">清 </w:t>
            </w:r>
            <w:r>
              <w:rPr>
                <w:rFonts w:cs="宋体" w:asciiTheme="minorEastAsia" w:hAnsiTheme="minorEastAsia"/>
                <w:color w:val="auto"/>
                <w:kern w:val="0"/>
                <w:sz w:val="24"/>
                <w:szCs w:val="28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szCs w:val="28"/>
              </w:rPr>
              <w:t>单</w:t>
            </w:r>
          </w:p>
        </w:tc>
        <w:tc>
          <w:tcPr>
            <w:tcW w:w="669" w:type="dxa"/>
            <w:vAlign w:val="center"/>
          </w:tcPr>
          <w:p w14:paraId="0AAE413A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证据序号</w:t>
            </w:r>
          </w:p>
        </w:tc>
        <w:tc>
          <w:tcPr>
            <w:tcW w:w="1333" w:type="dxa"/>
            <w:gridSpan w:val="3"/>
            <w:vAlign w:val="center"/>
          </w:tcPr>
          <w:p w14:paraId="749C30A5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证据文件名称</w:t>
            </w:r>
          </w:p>
        </w:tc>
        <w:tc>
          <w:tcPr>
            <w:tcW w:w="4148" w:type="dxa"/>
            <w:gridSpan w:val="6"/>
            <w:vAlign w:val="center"/>
          </w:tcPr>
          <w:p w14:paraId="39201211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证明内容</w:t>
            </w:r>
          </w:p>
        </w:tc>
        <w:tc>
          <w:tcPr>
            <w:tcW w:w="1149" w:type="dxa"/>
            <w:gridSpan w:val="2"/>
            <w:vAlign w:val="center"/>
          </w:tcPr>
          <w:p w14:paraId="64E1C845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是否核对原件</w:t>
            </w:r>
          </w:p>
        </w:tc>
      </w:tr>
      <w:tr w14:paraId="4E083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47" w:type="dxa"/>
            <w:vMerge w:val="continue"/>
          </w:tcPr>
          <w:p w14:paraId="1E31E3B3">
            <w:pPr>
              <w:widowControl/>
              <w:jc w:val="left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69" w:type="dxa"/>
            <w:vAlign w:val="center"/>
          </w:tcPr>
          <w:p w14:paraId="71DB5C67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14:paraId="7950893A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148" w:type="dxa"/>
            <w:gridSpan w:val="6"/>
            <w:vAlign w:val="center"/>
          </w:tcPr>
          <w:p w14:paraId="480FE007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vAlign w:val="center"/>
          </w:tcPr>
          <w:p w14:paraId="131FAF93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</w:tr>
      <w:tr w14:paraId="60759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47" w:type="dxa"/>
            <w:vMerge w:val="continue"/>
          </w:tcPr>
          <w:p w14:paraId="00BE4D5F">
            <w:pPr>
              <w:widowControl/>
              <w:jc w:val="left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69" w:type="dxa"/>
            <w:vAlign w:val="center"/>
          </w:tcPr>
          <w:p w14:paraId="4F6CB3F4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14:paraId="5332FA72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148" w:type="dxa"/>
            <w:gridSpan w:val="6"/>
            <w:vAlign w:val="center"/>
          </w:tcPr>
          <w:p w14:paraId="1FC2C0A7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vAlign w:val="center"/>
          </w:tcPr>
          <w:p w14:paraId="6B93B733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</w:tr>
      <w:tr w14:paraId="75A9F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47" w:type="dxa"/>
            <w:vMerge w:val="continue"/>
          </w:tcPr>
          <w:p w14:paraId="73560F6C">
            <w:pPr>
              <w:widowControl/>
              <w:jc w:val="left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69" w:type="dxa"/>
            <w:vAlign w:val="center"/>
          </w:tcPr>
          <w:p w14:paraId="520EC035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14:paraId="3B7576D6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148" w:type="dxa"/>
            <w:gridSpan w:val="6"/>
            <w:vAlign w:val="center"/>
          </w:tcPr>
          <w:p w14:paraId="1DAFE372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vAlign w:val="center"/>
          </w:tcPr>
          <w:p w14:paraId="17658D55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</w:tr>
      <w:tr w14:paraId="2A2E6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47" w:type="dxa"/>
            <w:vMerge w:val="continue"/>
          </w:tcPr>
          <w:p w14:paraId="0D139F7E">
            <w:pPr>
              <w:widowControl/>
              <w:jc w:val="left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69" w:type="dxa"/>
            <w:vAlign w:val="center"/>
          </w:tcPr>
          <w:p w14:paraId="14598F6B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14:paraId="32A94B5B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148" w:type="dxa"/>
            <w:gridSpan w:val="6"/>
            <w:vAlign w:val="center"/>
          </w:tcPr>
          <w:p w14:paraId="1CA586AD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vAlign w:val="center"/>
          </w:tcPr>
          <w:p w14:paraId="273D0338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</w:tr>
      <w:tr w14:paraId="0210D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47" w:type="dxa"/>
            <w:vMerge w:val="continue"/>
          </w:tcPr>
          <w:p w14:paraId="14BA4B4A">
            <w:pPr>
              <w:widowControl/>
              <w:jc w:val="left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69" w:type="dxa"/>
            <w:vAlign w:val="center"/>
          </w:tcPr>
          <w:p w14:paraId="38437FD1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14:paraId="19520503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148" w:type="dxa"/>
            <w:gridSpan w:val="6"/>
            <w:vAlign w:val="center"/>
          </w:tcPr>
          <w:p w14:paraId="545F09B7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vAlign w:val="center"/>
          </w:tcPr>
          <w:p w14:paraId="5FF9ECEA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</w:tr>
      <w:tr w14:paraId="52BB7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47" w:type="dxa"/>
            <w:vMerge w:val="continue"/>
          </w:tcPr>
          <w:p w14:paraId="5F384016">
            <w:pPr>
              <w:widowControl/>
              <w:jc w:val="left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69" w:type="dxa"/>
            <w:vAlign w:val="center"/>
          </w:tcPr>
          <w:p w14:paraId="77A15977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14:paraId="5BF686EA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148" w:type="dxa"/>
            <w:gridSpan w:val="6"/>
            <w:vAlign w:val="center"/>
          </w:tcPr>
          <w:p w14:paraId="2E2F8E91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vAlign w:val="center"/>
          </w:tcPr>
          <w:p w14:paraId="3F13605D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</w:tr>
      <w:tr w14:paraId="2D53B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47" w:type="dxa"/>
            <w:vMerge w:val="continue"/>
          </w:tcPr>
          <w:p w14:paraId="796E0DC8">
            <w:pPr>
              <w:widowControl/>
              <w:jc w:val="left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69" w:type="dxa"/>
            <w:vAlign w:val="center"/>
          </w:tcPr>
          <w:p w14:paraId="0B872D81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14:paraId="48E46A6E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148" w:type="dxa"/>
            <w:gridSpan w:val="6"/>
            <w:vAlign w:val="center"/>
          </w:tcPr>
          <w:p w14:paraId="00B9E55E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vAlign w:val="center"/>
          </w:tcPr>
          <w:p w14:paraId="6C8B7D12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</w:tr>
      <w:tr w14:paraId="7437F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47" w:type="dxa"/>
            <w:vMerge w:val="continue"/>
          </w:tcPr>
          <w:p w14:paraId="1C7DC661">
            <w:pPr>
              <w:widowControl/>
              <w:jc w:val="left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69" w:type="dxa"/>
            <w:vAlign w:val="center"/>
          </w:tcPr>
          <w:p w14:paraId="3DD82CD0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14:paraId="1297EAF6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148" w:type="dxa"/>
            <w:gridSpan w:val="6"/>
            <w:vAlign w:val="center"/>
          </w:tcPr>
          <w:p w14:paraId="5EAFE552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vAlign w:val="center"/>
          </w:tcPr>
          <w:p w14:paraId="4106BBA1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</w:tr>
      <w:tr w14:paraId="37C8A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47" w:type="dxa"/>
            <w:vMerge w:val="continue"/>
          </w:tcPr>
          <w:p w14:paraId="46324DD3">
            <w:pPr>
              <w:widowControl/>
              <w:jc w:val="left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69" w:type="dxa"/>
            <w:vAlign w:val="center"/>
          </w:tcPr>
          <w:p w14:paraId="557E2479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14:paraId="1CD0B0DC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148" w:type="dxa"/>
            <w:gridSpan w:val="6"/>
            <w:vAlign w:val="center"/>
          </w:tcPr>
          <w:p w14:paraId="26409DE4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vAlign w:val="center"/>
          </w:tcPr>
          <w:p w14:paraId="09C4555D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</w:tr>
      <w:tr w14:paraId="553B3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47" w:type="dxa"/>
            <w:vMerge w:val="continue"/>
          </w:tcPr>
          <w:p w14:paraId="09ED9EF3">
            <w:pPr>
              <w:widowControl/>
              <w:jc w:val="left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69" w:type="dxa"/>
            <w:vAlign w:val="center"/>
          </w:tcPr>
          <w:p w14:paraId="49FBFE24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14:paraId="5DA5FA48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148" w:type="dxa"/>
            <w:gridSpan w:val="6"/>
            <w:vAlign w:val="center"/>
          </w:tcPr>
          <w:p w14:paraId="5DFB0C55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vAlign w:val="center"/>
          </w:tcPr>
          <w:p w14:paraId="6E99E44A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</w:tr>
      <w:tr w14:paraId="650B0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47" w:type="dxa"/>
            <w:vMerge w:val="continue"/>
          </w:tcPr>
          <w:p w14:paraId="13FEDDD9">
            <w:pPr>
              <w:widowControl/>
              <w:jc w:val="left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69" w:type="dxa"/>
            <w:vAlign w:val="center"/>
          </w:tcPr>
          <w:p w14:paraId="2A8F3909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14:paraId="156BAC91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148" w:type="dxa"/>
            <w:gridSpan w:val="6"/>
            <w:vAlign w:val="center"/>
          </w:tcPr>
          <w:p w14:paraId="404C8A6C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vAlign w:val="center"/>
          </w:tcPr>
          <w:p w14:paraId="67A9AED4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</w:tr>
      <w:tr w14:paraId="1A6E6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47" w:type="dxa"/>
            <w:vMerge w:val="continue"/>
          </w:tcPr>
          <w:p w14:paraId="5F979B33">
            <w:pPr>
              <w:widowControl/>
              <w:jc w:val="left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69" w:type="dxa"/>
            <w:vAlign w:val="center"/>
          </w:tcPr>
          <w:p w14:paraId="059E1518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14:paraId="68BEC91D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148" w:type="dxa"/>
            <w:gridSpan w:val="6"/>
            <w:vAlign w:val="center"/>
          </w:tcPr>
          <w:p w14:paraId="105F72A9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vAlign w:val="center"/>
          </w:tcPr>
          <w:p w14:paraId="457FD5B5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</w:tr>
      <w:tr w14:paraId="5B8F6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47" w:type="dxa"/>
            <w:vMerge w:val="continue"/>
          </w:tcPr>
          <w:p w14:paraId="3BEEDCCB">
            <w:pPr>
              <w:widowControl/>
              <w:jc w:val="left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69" w:type="dxa"/>
            <w:vAlign w:val="center"/>
          </w:tcPr>
          <w:p w14:paraId="456DE251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14:paraId="3E1E7D05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148" w:type="dxa"/>
            <w:gridSpan w:val="6"/>
            <w:vAlign w:val="center"/>
          </w:tcPr>
          <w:p w14:paraId="79189F8B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vAlign w:val="center"/>
          </w:tcPr>
          <w:p w14:paraId="5AD56302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</w:tr>
      <w:tr w14:paraId="0667B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47" w:type="dxa"/>
            <w:vMerge w:val="continue"/>
          </w:tcPr>
          <w:p w14:paraId="5E246B7C">
            <w:pPr>
              <w:widowControl/>
              <w:jc w:val="left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69" w:type="dxa"/>
            <w:vAlign w:val="center"/>
          </w:tcPr>
          <w:p w14:paraId="402AC393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14:paraId="30CFEB9A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148" w:type="dxa"/>
            <w:gridSpan w:val="6"/>
            <w:vAlign w:val="center"/>
          </w:tcPr>
          <w:p w14:paraId="6BDC84B8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vAlign w:val="center"/>
          </w:tcPr>
          <w:p w14:paraId="77FA1899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</w:tr>
      <w:tr w14:paraId="7B2DF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47" w:type="dxa"/>
            <w:vMerge w:val="continue"/>
          </w:tcPr>
          <w:p w14:paraId="067B1899">
            <w:pPr>
              <w:widowControl/>
              <w:jc w:val="left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69" w:type="dxa"/>
            <w:vAlign w:val="center"/>
          </w:tcPr>
          <w:p w14:paraId="747852BD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14:paraId="2A89FCC0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148" w:type="dxa"/>
            <w:gridSpan w:val="6"/>
            <w:vAlign w:val="center"/>
          </w:tcPr>
          <w:p w14:paraId="3DC7FE48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vAlign w:val="center"/>
          </w:tcPr>
          <w:p w14:paraId="30A89F73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</w:tr>
      <w:tr w14:paraId="5DD18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47" w:type="dxa"/>
            <w:vMerge w:val="continue"/>
          </w:tcPr>
          <w:p w14:paraId="735714C1">
            <w:pPr>
              <w:widowControl/>
              <w:jc w:val="left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69" w:type="dxa"/>
            <w:vAlign w:val="center"/>
          </w:tcPr>
          <w:p w14:paraId="0ED1730D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14:paraId="6EDE124B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148" w:type="dxa"/>
            <w:gridSpan w:val="6"/>
            <w:vAlign w:val="center"/>
          </w:tcPr>
          <w:p w14:paraId="75F6D546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vAlign w:val="center"/>
          </w:tcPr>
          <w:p w14:paraId="7DD4A53E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</w:tr>
      <w:tr w14:paraId="41FDA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47" w:type="dxa"/>
            <w:vAlign w:val="center"/>
          </w:tcPr>
          <w:p w14:paraId="6E1D48B6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声明和保证</w:t>
            </w:r>
          </w:p>
        </w:tc>
        <w:tc>
          <w:tcPr>
            <w:tcW w:w="7299" w:type="dxa"/>
            <w:gridSpan w:val="12"/>
            <w:vAlign w:val="center"/>
          </w:tcPr>
          <w:p w14:paraId="2233AD2C">
            <w:pPr>
              <w:widowControl/>
              <w:tabs>
                <w:tab w:val="left" w:pos="2370"/>
              </w:tabs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本单位/本人保证所提供的上述信息均真实、准确，如变更上述信息，将及时书面通知管理人。因上述信息变更未及时通知管理人，本单位/本人保证自愿承担由此产生的一切法律后果。</w:t>
            </w:r>
          </w:p>
        </w:tc>
      </w:tr>
      <w:tr w14:paraId="75491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47" w:type="dxa"/>
            <w:vAlign w:val="center"/>
          </w:tcPr>
          <w:p w14:paraId="45E1D4E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备注</w:t>
            </w:r>
          </w:p>
        </w:tc>
        <w:tc>
          <w:tcPr>
            <w:tcW w:w="7299" w:type="dxa"/>
            <w:gridSpan w:val="12"/>
            <w:vAlign w:val="center"/>
          </w:tcPr>
          <w:p w14:paraId="4252DD8B">
            <w:pPr>
              <w:widowControl/>
              <w:tabs>
                <w:tab w:val="left" w:pos="2370"/>
              </w:tabs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</w:tr>
    </w:tbl>
    <w:p w14:paraId="3A82E3EF">
      <w:pPr>
        <w:rPr>
          <w:rFonts w:cs="宋体" w:asciiTheme="minorEastAsia" w:hAnsiTheme="minorEastAsia"/>
          <w:kern w:val="0"/>
          <w:sz w:val="20"/>
          <w:szCs w:val="20"/>
        </w:rPr>
      </w:pPr>
      <w:r>
        <w:rPr>
          <w:rFonts w:hint="eastAsia" w:cs="宋体" w:asciiTheme="minorEastAsia" w:hAnsiTheme="minorEastAsia"/>
          <w:kern w:val="0"/>
          <w:sz w:val="20"/>
          <w:szCs w:val="20"/>
        </w:rPr>
        <w:t>单位盖章、法定代表人签字或签章：</w:t>
      </w:r>
    </w:p>
    <w:p w14:paraId="40B2CE81">
      <w:pPr>
        <w:rPr>
          <w:rFonts w:cs="宋体" w:asciiTheme="minorEastAsia" w:hAnsiTheme="minorEastAsia"/>
          <w:kern w:val="0"/>
          <w:sz w:val="20"/>
          <w:szCs w:val="20"/>
        </w:rPr>
      </w:pPr>
      <w:r>
        <w:rPr>
          <w:rFonts w:hint="eastAsia" w:cs="宋体" w:asciiTheme="minorEastAsia" w:hAnsiTheme="minorEastAsia"/>
          <w:kern w:val="0"/>
          <w:sz w:val="20"/>
          <w:szCs w:val="20"/>
        </w:rPr>
        <w:t xml:space="preserve">自然人签字：           </w:t>
      </w:r>
      <w:r>
        <w:rPr>
          <w:rFonts w:cs="宋体" w:asciiTheme="minorEastAsia" w:hAnsiTheme="minorEastAsia"/>
          <w:kern w:val="0"/>
          <w:sz w:val="20"/>
          <w:szCs w:val="20"/>
        </w:rPr>
        <w:t xml:space="preserve">                </w:t>
      </w:r>
      <w:r>
        <w:rPr>
          <w:rFonts w:hint="eastAsia" w:cs="宋体" w:asciiTheme="minorEastAsia" w:hAnsiTheme="minorEastAsia"/>
          <w:kern w:val="0"/>
          <w:sz w:val="20"/>
          <w:szCs w:val="20"/>
        </w:rPr>
        <w:t xml:space="preserve">接收人签字：  </w:t>
      </w:r>
      <w:r>
        <w:rPr>
          <w:rFonts w:cs="宋体" w:asciiTheme="minorEastAsia" w:hAnsiTheme="minorEastAsia"/>
          <w:kern w:val="0"/>
          <w:sz w:val="20"/>
          <w:szCs w:val="20"/>
        </w:rPr>
        <w:t xml:space="preserve">    </w:t>
      </w:r>
      <w:r>
        <w:rPr>
          <w:rFonts w:hint="eastAsia" w:cs="宋体" w:asciiTheme="minorEastAsia" w:hAnsiTheme="minorEastAsia"/>
          <w:kern w:val="0"/>
          <w:sz w:val="20"/>
          <w:szCs w:val="20"/>
        </w:rPr>
        <w:t xml:space="preserve">   </w:t>
      </w:r>
      <w:r>
        <w:rPr>
          <w:rFonts w:cs="宋体" w:asciiTheme="minorEastAsia" w:hAnsiTheme="minorEastAsia"/>
          <w:kern w:val="0"/>
          <w:sz w:val="20"/>
          <w:szCs w:val="20"/>
        </w:rPr>
        <w:t xml:space="preserve"> </w:t>
      </w:r>
      <w:r>
        <w:rPr>
          <w:rFonts w:hint="eastAsia" w:cs="宋体" w:asciiTheme="minorEastAsia" w:hAnsiTheme="minorEastAsia"/>
          <w:kern w:val="0"/>
          <w:sz w:val="20"/>
          <w:szCs w:val="20"/>
        </w:rPr>
        <w:t>申报时间：    年    月    日</w:t>
      </w:r>
    </w:p>
    <w:sectPr>
      <w:footerReference r:id="rId5" w:type="default"/>
      <w:pgSz w:w="11906" w:h="16838"/>
      <w:pgMar w:top="851" w:right="1588" w:bottom="1134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2">
    <w:p>
      <w:r>
        <w:separator/>
      </w:r>
    </w:p>
  </w:endnote>
  <w:endnote w:type="continuationSeparator" w:id="3">
    <w:p>
      <w:r>
        <w:continuationSeparator/>
      </w:r>
    </w:p>
  </w:endnote>
  <w:endnote w:id="0">
    <w:p w14:paraId="44D1BBB9">
      <w:pPr>
        <w:pStyle w:val="3"/>
      </w:pPr>
      <w:r>
        <w:rPr>
          <w:rStyle w:val="12"/>
        </w:rPr>
        <w:endnoteRef/>
      </w:r>
      <w:r>
        <w:rPr>
          <w:rFonts w:hint="eastAsia"/>
        </w:rPr>
        <w:t xml:space="preserve">  收款账户信息应为债权人的账户，该账户将来作为给付债权的收款账户，如因申报人填写错误或者变更后未及时书面告知，由此产生的不利法律后果由债权人自行承担。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sdt>
        <w:sdtPr>
          <w:id w:val="760350021"/>
        </w:sdtPr>
        <w:sdtContent>
          <w:p w14:paraId="15737322">
            <w:pPr>
              <w:pStyle w:val="5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54E1882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 w14:paraId="136595B9">
      <w:pPr>
        <w:pStyle w:val="7"/>
      </w:pPr>
      <w:r>
        <w:rPr>
          <w:rStyle w:val="14"/>
        </w:rPr>
        <w:footnoteRef/>
      </w:r>
      <w:r>
        <w:t xml:space="preserve"> </w:t>
      </w:r>
      <w:r>
        <w:rPr>
          <w:rFonts w:hint="eastAsia"/>
        </w:rPr>
        <w:t>编号不用债权人填写，申报时由管理人工作人员填写。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endnotePr>
    <w:endnote w:id="2"/>
    <w:endnote w:id="3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lMDhhNmU5ODJiMGFkYjhmNmUyZGE4MjM1M2Q0YjgifQ=="/>
  </w:docVars>
  <w:rsids>
    <w:rsidRoot w:val="00EA6DCC"/>
    <w:rsid w:val="00015FB5"/>
    <w:rsid w:val="00026A42"/>
    <w:rsid w:val="000376C9"/>
    <w:rsid w:val="000528F5"/>
    <w:rsid w:val="000736C8"/>
    <w:rsid w:val="00075B86"/>
    <w:rsid w:val="00081D62"/>
    <w:rsid w:val="00087B1A"/>
    <w:rsid w:val="00097EA6"/>
    <w:rsid w:val="000A15ED"/>
    <w:rsid w:val="000B1956"/>
    <w:rsid w:val="000E143B"/>
    <w:rsid w:val="00100FC0"/>
    <w:rsid w:val="00123673"/>
    <w:rsid w:val="00123BEC"/>
    <w:rsid w:val="00135844"/>
    <w:rsid w:val="00152EE1"/>
    <w:rsid w:val="00161BF1"/>
    <w:rsid w:val="001B1AE2"/>
    <w:rsid w:val="001E50F0"/>
    <w:rsid w:val="001F4039"/>
    <w:rsid w:val="00202647"/>
    <w:rsid w:val="00227472"/>
    <w:rsid w:val="002404CA"/>
    <w:rsid w:val="0027184D"/>
    <w:rsid w:val="002833EE"/>
    <w:rsid w:val="002904BF"/>
    <w:rsid w:val="002B7502"/>
    <w:rsid w:val="002C59FF"/>
    <w:rsid w:val="00312DAE"/>
    <w:rsid w:val="00314C02"/>
    <w:rsid w:val="00316D7E"/>
    <w:rsid w:val="003215CD"/>
    <w:rsid w:val="00324C42"/>
    <w:rsid w:val="003347EB"/>
    <w:rsid w:val="003815A2"/>
    <w:rsid w:val="003F7063"/>
    <w:rsid w:val="00406D2B"/>
    <w:rsid w:val="00420A2B"/>
    <w:rsid w:val="0046388C"/>
    <w:rsid w:val="004952EC"/>
    <w:rsid w:val="004B3AB9"/>
    <w:rsid w:val="004C1C9C"/>
    <w:rsid w:val="004D1EEE"/>
    <w:rsid w:val="004D6F2F"/>
    <w:rsid w:val="005219F1"/>
    <w:rsid w:val="00533956"/>
    <w:rsid w:val="00534328"/>
    <w:rsid w:val="005354CF"/>
    <w:rsid w:val="00545DB6"/>
    <w:rsid w:val="00545E95"/>
    <w:rsid w:val="0055070A"/>
    <w:rsid w:val="00583DC6"/>
    <w:rsid w:val="005B3ECE"/>
    <w:rsid w:val="005B7AD9"/>
    <w:rsid w:val="005E13B5"/>
    <w:rsid w:val="0061218A"/>
    <w:rsid w:val="0061697D"/>
    <w:rsid w:val="006835DB"/>
    <w:rsid w:val="00694653"/>
    <w:rsid w:val="006F37CC"/>
    <w:rsid w:val="007055BD"/>
    <w:rsid w:val="00737E43"/>
    <w:rsid w:val="0074410C"/>
    <w:rsid w:val="00763206"/>
    <w:rsid w:val="0077331E"/>
    <w:rsid w:val="00780834"/>
    <w:rsid w:val="00783A43"/>
    <w:rsid w:val="00797E93"/>
    <w:rsid w:val="007B67B7"/>
    <w:rsid w:val="007B6D97"/>
    <w:rsid w:val="007C312F"/>
    <w:rsid w:val="007D5139"/>
    <w:rsid w:val="007F2E68"/>
    <w:rsid w:val="007F607B"/>
    <w:rsid w:val="00803DCA"/>
    <w:rsid w:val="00811DAA"/>
    <w:rsid w:val="0082073A"/>
    <w:rsid w:val="008221C5"/>
    <w:rsid w:val="00826F6F"/>
    <w:rsid w:val="00835864"/>
    <w:rsid w:val="008468CB"/>
    <w:rsid w:val="00867459"/>
    <w:rsid w:val="008730DF"/>
    <w:rsid w:val="00873C6B"/>
    <w:rsid w:val="008B7356"/>
    <w:rsid w:val="008D1609"/>
    <w:rsid w:val="008D1DAA"/>
    <w:rsid w:val="00901C5E"/>
    <w:rsid w:val="009349B6"/>
    <w:rsid w:val="009440B3"/>
    <w:rsid w:val="009528AE"/>
    <w:rsid w:val="009C3D57"/>
    <w:rsid w:val="00A00F59"/>
    <w:rsid w:val="00A02C24"/>
    <w:rsid w:val="00A25915"/>
    <w:rsid w:val="00A43064"/>
    <w:rsid w:val="00A77BA1"/>
    <w:rsid w:val="00A81376"/>
    <w:rsid w:val="00AA309E"/>
    <w:rsid w:val="00AD427F"/>
    <w:rsid w:val="00AD5E89"/>
    <w:rsid w:val="00AF2A6A"/>
    <w:rsid w:val="00B20070"/>
    <w:rsid w:val="00B23137"/>
    <w:rsid w:val="00B60016"/>
    <w:rsid w:val="00B6203E"/>
    <w:rsid w:val="00BB6078"/>
    <w:rsid w:val="00BE5948"/>
    <w:rsid w:val="00BE6576"/>
    <w:rsid w:val="00C05A05"/>
    <w:rsid w:val="00C33766"/>
    <w:rsid w:val="00C70187"/>
    <w:rsid w:val="00C82BE7"/>
    <w:rsid w:val="00C9441D"/>
    <w:rsid w:val="00C94567"/>
    <w:rsid w:val="00CD3A0F"/>
    <w:rsid w:val="00CF2A14"/>
    <w:rsid w:val="00D6046D"/>
    <w:rsid w:val="00DA2EBF"/>
    <w:rsid w:val="00DB126F"/>
    <w:rsid w:val="00DB5CF1"/>
    <w:rsid w:val="00DD37D4"/>
    <w:rsid w:val="00DF076F"/>
    <w:rsid w:val="00E04A6C"/>
    <w:rsid w:val="00E07F46"/>
    <w:rsid w:val="00E12C3D"/>
    <w:rsid w:val="00E33DEB"/>
    <w:rsid w:val="00E348A4"/>
    <w:rsid w:val="00EA6DCC"/>
    <w:rsid w:val="00ED3B4E"/>
    <w:rsid w:val="00EE3257"/>
    <w:rsid w:val="00F02DC0"/>
    <w:rsid w:val="00F15034"/>
    <w:rsid w:val="00F2267E"/>
    <w:rsid w:val="00F3092B"/>
    <w:rsid w:val="00F70C77"/>
    <w:rsid w:val="00F72B3A"/>
    <w:rsid w:val="00F847F5"/>
    <w:rsid w:val="00FA0C65"/>
    <w:rsid w:val="00FB7FFC"/>
    <w:rsid w:val="00FC2B46"/>
    <w:rsid w:val="00FF4F8D"/>
    <w:rsid w:val="00FF6629"/>
    <w:rsid w:val="07B3130A"/>
    <w:rsid w:val="18A55084"/>
    <w:rsid w:val="53F809EE"/>
    <w:rsid w:val="72A056F1"/>
    <w:rsid w:val="78D7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3">
    <w:name w:val="endnote text"/>
    <w:basedOn w:val="1"/>
    <w:link w:val="20"/>
    <w:semiHidden/>
    <w:unhideWhenUsed/>
    <w:qFormat/>
    <w:uiPriority w:val="99"/>
    <w:pPr>
      <w:snapToGrid w:val="0"/>
      <w:jc w:val="left"/>
    </w:pPr>
  </w:style>
  <w:style w:type="paragraph" w:styleId="4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link w:val="21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8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endnote reference"/>
    <w:basedOn w:val="11"/>
    <w:semiHidden/>
    <w:unhideWhenUsed/>
    <w:qFormat/>
    <w:uiPriority w:val="99"/>
    <w:rPr>
      <w:vertAlign w:val="superscript"/>
    </w:rPr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styleId="14">
    <w:name w:val="footnote reference"/>
    <w:basedOn w:val="11"/>
    <w:semiHidden/>
    <w:unhideWhenUsed/>
    <w:qFormat/>
    <w:uiPriority w:val="99"/>
    <w:rPr>
      <w:vertAlign w:val="superscript"/>
    </w:rPr>
  </w:style>
  <w:style w:type="character" w:customStyle="1" w:styleId="15">
    <w:name w:val="页眉 字符"/>
    <w:basedOn w:val="11"/>
    <w:link w:val="6"/>
    <w:qFormat/>
    <w:uiPriority w:val="99"/>
    <w:rPr>
      <w:sz w:val="18"/>
      <w:szCs w:val="18"/>
    </w:rPr>
  </w:style>
  <w:style w:type="character" w:customStyle="1" w:styleId="16">
    <w:name w:val="页脚 字符"/>
    <w:basedOn w:val="11"/>
    <w:link w:val="5"/>
    <w:qFormat/>
    <w:uiPriority w:val="99"/>
    <w:rPr>
      <w:sz w:val="18"/>
      <w:szCs w:val="18"/>
    </w:rPr>
  </w:style>
  <w:style w:type="character" w:customStyle="1" w:styleId="17">
    <w:name w:val="批注文字 字符"/>
    <w:basedOn w:val="11"/>
    <w:link w:val="2"/>
    <w:semiHidden/>
    <w:qFormat/>
    <w:uiPriority w:val="99"/>
  </w:style>
  <w:style w:type="character" w:customStyle="1" w:styleId="18">
    <w:name w:val="批注主题 字符"/>
    <w:basedOn w:val="17"/>
    <w:link w:val="8"/>
    <w:semiHidden/>
    <w:qFormat/>
    <w:uiPriority w:val="99"/>
    <w:rPr>
      <w:b/>
      <w:bCs/>
    </w:rPr>
  </w:style>
  <w:style w:type="character" w:customStyle="1" w:styleId="19">
    <w:name w:val="批注框文本 字符"/>
    <w:basedOn w:val="11"/>
    <w:link w:val="4"/>
    <w:semiHidden/>
    <w:qFormat/>
    <w:uiPriority w:val="99"/>
    <w:rPr>
      <w:sz w:val="18"/>
      <w:szCs w:val="18"/>
    </w:rPr>
  </w:style>
  <w:style w:type="character" w:customStyle="1" w:styleId="20">
    <w:name w:val="尾注文本 字符"/>
    <w:basedOn w:val="11"/>
    <w:link w:val="3"/>
    <w:semiHidden/>
    <w:qFormat/>
    <w:uiPriority w:val="99"/>
  </w:style>
  <w:style w:type="character" w:customStyle="1" w:styleId="21">
    <w:name w:val="脚注文本 字符"/>
    <w:basedOn w:val="11"/>
    <w:link w:val="7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451</Words>
  <Characters>451</Characters>
  <Lines>5</Lines>
  <Paragraphs>1</Paragraphs>
  <TotalTime>9</TotalTime>
  <ScaleCrop>false</ScaleCrop>
  <LinksUpToDate>false</LinksUpToDate>
  <CharactersWithSpaces>585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2018-11-27T16:49:00Z</dcterms:created>
  <dc:creator>Dacheng</dc:creator>
  <cp:lastModifiedBy>miaoy</cp:lastModifiedBy>
  <cp:lastPrinted>2024-07-12T09:56:00Z</cp:lastPrinted>
  <dcterms:modified xsi:type="dcterms:W3CDTF">2024-12-25T14:35:12Z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F46FE1E534B8F535023CE865E361382C_42</vt:lpwstr>
  </property>
</Properties>
</file>